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1" w:rsidRPr="00FF4BB0" w:rsidRDefault="00FD72A1" w:rsidP="00FF4BB0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 w:rsidRPr="008A068E">
        <w:rPr>
          <w:sz w:val="28"/>
          <w:szCs w:val="28"/>
        </w:rPr>
        <w:t>Приложение</w:t>
      </w:r>
      <w:r w:rsidR="001D4D18" w:rsidRPr="00FF4BB0">
        <w:rPr>
          <w:sz w:val="28"/>
          <w:szCs w:val="28"/>
        </w:rPr>
        <w:t xml:space="preserve"> 3</w:t>
      </w:r>
    </w:p>
    <w:p w:rsidR="00FD72A1" w:rsidRPr="008A068E" w:rsidRDefault="00FD72A1" w:rsidP="00FF4BB0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</w:p>
    <w:p w:rsidR="00FD72A1" w:rsidRPr="008A068E" w:rsidRDefault="00FD72A1" w:rsidP="00FF4BB0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 w:rsidRPr="008A068E">
        <w:rPr>
          <w:sz w:val="28"/>
          <w:szCs w:val="28"/>
        </w:rPr>
        <w:t>к постановлению администрации</w:t>
      </w:r>
    </w:p>
    <w:p w:rsidR="00FD72A1" w:rsidRDefault="00FD72A1" w:rsidP="00FF4BB0">
      <w:pPr>
        <w:autoSpaceDE w:val="0"/>
        <w:autoSpaceDN w:val="0"/>
        <w:adjustRightInd w:val="0"/>
        <w:spacing w:line="240" w:lineRule="exact"/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FD72A1" w:rsidRDefault="00FD72A1" w:rsidP="00FD72A1">
      <w:pPr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FD72A1" w:rsidRDefault="00FD72A1" w:rsidP="005D31A5">
      <w:pPr>
        <w:spacing w:line="240" w:lineRule="exact"/>
        <w:ind w:left="9356"/>
        <w:jc w:val="both"/>
        <w:rPr>
          <w:sz w:val="28"/>
          <w:szCs w:val="28"/>
        </w:rPr>
      </w:pPr>
    </w:p>
    <w:p w:rsidR="005D31A5" w:rsidRDefault="005D31A5" w:rsidP="005D31A5">
      <w:pPr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5D31A5" w:rsidRDefault="005D31A5" w:rsidP="005D31A5">
      <w:pPr>
        <w:spacing w:line="240" w:lineRule="exact"/>
        <w:ind w:left="9356"/>
        <w:jc w:val="both"/>
        <w:rPr>
          <w:sz w:val="28"/>
          <w:szCs w:val="28"/>
        </w:rPr>
      </w:pPr>
    </w:p>
    <w:p w:rsidR="005D31A5" w:rsidRDefault="005D31A5" w:rsidP="005D31A5">
      <w:pPr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 «Переселение граждан из аварийного жилищного фонда в городе Ставрополе»</w:t>
      </w:r>
    </w:p>
    <w:p w:rsidR="000C6512" w:rsidRDefault="000C6512" w:rsidP="005D31A5">
      <w:pPr>
        <w:spacing w:line="240" w:lineRule="exact"/>
        <w:jc w:val="center"/>
        <w:rPr>
          <w:iCs/>
          <w:sz w:val="28"/>
          <w:szCs w:val="28"/>
        </w:rPr>
      </w:pPr>
    </w:p>
    <w:p w:rsidR="005D31A5" w:rsidRDefault="005D31A5" w:rsidP="005D31A5">
      <w:pPr>
        <w:spacing w:line="240" w:lineRule="exac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МЕТОДИКА</w:t>
      </w:r>
      <w:r w:rsidR="00ED55C9">
        <w:rPr>
          <w:iCs/>
          <w:sz w:val="28"/>
          <w:szCs w:val="28"/>
        </w:rPr>
        <w:t xml:space="preserve"> И КРИТЕРИИ</w:t>
      </w:r>
    </w:p>
    <w:p w:rsidR="005D31A5" w:rsidRDefault="005D31A5" w:rsidP="005D31A5">
      <w:pPr>
        <w:spacing w:line="240" w:lineRule="exac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оценки эффективности подп</w:t>
      </w:r>
      <w:r>
        <w:rPr>
          <w:sz w:val="28"/>
          <w:szCs w:val="28"/>
        </w:rPr>
        <w:t>рограммы «Переселение граждан из аварийного жилищного фонда в городе Ставрополе»</w:t>
      </w:r>
    </w:p>
    <w:p w:rsidR="005D31A5" w:rsidRDefault="005D31A5" w:rsidP="005D31A5">
      <w:pPr>
        <w:spacing w:line="240" w:lineRule="exact"/>
        <w:jc w:val="center"/>
        <w:rPr>
          <w:snapToGrid w:val="0"/>
          <w:sz w:val="22"/>
          <w:szCs w:val="28"/>
        </w:rPr>
      </w:pPr>
    </w:p>
    <w:p w:rsidR="005D31A5" w:rsidRDefault="005D31A5" w:rsidP="005D3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</w:t>
      </w:r>
      <w:r>
        <w:rPr>
          <w:iCs/>
          <w:sz w:val="28"/>
          <w:szCs w:val="28"/>
        </w:rPr>
        <w:t>подп</w:t>
      </w:r>
      <w:r>
        <w:rPr>
          <w:sz w:val="28"/>
          <w:szCs w:val="28"/>
        </w:rPr>
        <w:t>рограммы «Переселение граждан из аварийного жилищного фонда в городе Ставрополе (далее – Подпрограмма) будет проводиться по следующим критериям:</w:t>
      </w:r>
    </w:p>
    <w:p w:rsidR="005D31A5" w:rsidRPr="005D31A5" w:rsidRDefault="005D31A5" w:rsidP="005D31A5">
      <w:pPr>
        <w:ind w:firstLine="709"/>
        <w:jc w:val="both"/>
        <w:rPr>
          <w:sz w:val="22"/>
          <w:szCs w:val="28"/>
        </w:rPr>
      </w:pP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17"/>
        <w:gridCol w:w="1134"/>
        <w:gridCol w:w="3406"/>
        <w:gridCol w:w="4648"/>
      </w:tblGrid>
      <w:tr w:rsidR="00FD72A1" w:rsidTr="000F637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2A1" w:rsidRDefault="00FD72A1" w:rsidP="005D31A5">
            <w:pPr>
              <w:ind w:left="-108" w:right="-108"/>
              <w:jc w:val="center"/>
            </w:pPr>
            <w:r>
              <w:t>№</w:t>
            </w:r>
          </w:p>
          <w:p w:rsidR="00FD72A1" w:rsidRDefault="00FD72A1" w:rsidP="005D31A5">
            <w:pPr>
              <w:ind w:left="-108" w:right="-108"/>
              <w:jc w:val="center"/>
            </w:pPr>
            <w:r>
              <w:t>п/п</w:t>
            </w:r>
          </w:p>
        </w:tc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A1" w:rsidRDefault="00FD72A1" w:rsidP="005D31A5">
            <w:pPr>
              <w:jc w:val="center"/>
            </w:pPr>
            <w:r>
              <w:t>Наименование показателя (индикатора)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A1" w:rsidRDefault="00FD72A1" w:rsidP="005D31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  <w:p w:rsidR="00FD72A1" w:rsidRDefault="00FD72A1" w:rsidP="005D31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A1" w:rsidRDefault="00FD72A1" w:rsidP="005D31A5">
            <w:pPr>
              <w:jc w:val="center"/>
            </w:pPr>
            <w:r>
              <w:t>Значение показателя (индикатора)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A1" w:rsidRDefault="00FD72A1" w:rsidP="005D31A5">
            <w:pPr>
              <w:jc w:val="center"/>
            </w:pPr>
            <w:r>
              <w:t>Источник получения информации</w:t>
            </w:r>
          </w:p>
        </w:tc>
      </w:tr>
      <w:tr w:rsidR="00FD72A1" w:rsidTr="000F6372">
        <w:trPr>
          <w:trHeight w:val="59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A1" w:rsidRDefault="00FD72A1" w:rsidP="005D31A5"/>
        </w:tc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A1" w:rsidRDefault="00FD72A1" w:rsidP="005D31A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A1" w:rsidRDefault="00FD72A1" w:rsidP="005D31A5">
            <w:pPr>
              <w:rPr>
                <w:rFonts w:eastAsia="Calibri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2A1" w:rsidRDefault="00FD72A1" w:rsidP="005D31A5">
            <w:pPr>
              <w:ind w:left="-108" w:right="-109"/>
              <w:jc w:val="center"/>
            </w:pPr>
            <w:r>
              <w:t>2019</w:t>
            </w:r>
          </w:p>
          <w:p w:rsidR="00FD72A1" w:rsidRDefault="00FD72A1" w:rsidP="005D31A5">
            <w:pPr>
              <w:ind w:left="-108" w:right="-109"/>
              <w:jc w:val="center"/>
            </w:pPr>
            <w:r>
              <w:t>год</w:t>
            </w: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A1" w:rsidRDefault="00FD72A1" w:rsidP="005D31A5"/>
        </w:tc>
      </w:tr>
      <w:tr w:rsidR="005D31A5" w:rsidTr="005D31A5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ind w:left="-108" w:right="-109"/>
              <w:jc w:val="center"/>
            </w:pPr>
            <w: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ind w:left="-108" w:right="-108"/>
              <w:jc w:val="center"/>
            </w:pPr>
            <w:r>
              <w:t>5</w:t>
            </w:r>
          </w:p>
        </w:tc>
      </w:tr>
      <w:tr w:rsidR="005D31A5" w:rsidTr="005D31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Количество аварийных многоквартирных домов в городе Ставрополе, из которых переселены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ind w:right="-61"/>
              <w:rPr>
                <w:color w:val="000000"/>
              </w:rPr>
            </w:pPr>
            <w:r>
              <w:t>единица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годовой отчет комитета по управлению муниципальным имуществом города Ставрополя в министерство строительства и архитектуры Ставропольского края</w:t>
            </w:r>
          </w:p>
        </w:tc>
      </w:tr>
      <w:tr w:rsidR="005D31A5" w:rsidTr="005D31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 xml:space="preserve">Количество граждан, переселенных из аварийных многоквартирных домов в городе Ставрополе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ind w:right="-6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63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годовой отчет комитета по управлению муниципальным имуществом города Ставрополя в министерство строительства и архитектуры Ставропольского края</w:t>
            </w:r>
          </w:p>
        </w:tc>
      </w:tr>
      <w:tr w:rsidR="005D31A5" w:rsidTr="005D31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both"/>
            </w:pPr>
            <w:r>
              <w:t>Общая площадь помещений в аварийных многоквартирных домах в городе Ставрополе, из которых переселены граждане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0C6512">
            <w:pPr>
              <w:ind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метр квадрат</w:t>
            </w:r>
          </w:p>
          <w:p w:rsidR="005D31A5" w:rsidRDefault="005D31A5" w:rsidP="000C6512">
            <w:pPr>
              <w:ind w:right="-61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ный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A5" w:rsidRDefault="005D31A5" w:rsidP="005D31A5">
            <w:pPr>
              <w:jc w:val="center"/>
            </w:pPr>
            <w:r>
              <w:t>541,0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5D31A5" w:rsidP="00FD72A1">
            <w:pPr>
              <w:jc w:val="both"/>
            </w:pPr>
            <w:r>
              <w:t>годовой отчет комитета по управлению муниципальным имуществом города Ставрополя в министерство строительства и архитектуры Ставропольского края</w:t>
            </w:r>
          </w:p>
        </w:tc>
      </w:tr>
      <w:tr w:rsidR="000C6512" w:rsidTr="005D31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5D31A5">
            <w:pPr>
              <w:jc w:val="both"/>
            </w:pPr>
            <w:r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0C651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0C6512">
            <w:pPr>
              <w:ind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5D31A5">
            <w:pPr>
              <w:jc w:val="center"/>
            </w:pPr>
            <w:r>
              <w:t>4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0C6512">
            <w:pPr>
              <w:jc w:val="center"/>
            </w:pPr>
            <w:r>
              <w:t>5</w:t>
            </w:r>
          </w:p>
        </w:tc>
      </w:tr>
      <w:tr w:rsidR="000C6512" w:rsidTr="000C6512">
        <w:trPr>
          <w:trHeight w:val="16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0C6512" w:rsidP="005D31A5">
            <w:pPr>
              <w:jc w:val="both"/>
            </w:pPr>
            <w: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0C6512" w:rsidP="005D31A5">
            <w:pPr>
              <w:jc w:val="both"/>
            </w:pPr>
            <w:r>
              <w:t xml:space="preserve">Доля общей площади помещений в аварийных многоквартирных домах в городе Ставрополе, из которых переселены </w:t>
            </w:r>
          </w:p>
          <w:p w:rsidR="000C6512" w:rsidRDefault="000C6512" w:rsidP="005D31A5">
            <w:pPr>
              <w:jc w:val="both"/>
            </w:pPr>
            <w:r>
              <w:t>граждане, в общем объеме площади аварийного жилищного фонда в городе Ставрополе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0C6512" w:rsidP="005D31A5">
            <w:pPr>
              <w:ind w:right="-61"/>
            </w:pPr>
            <w:r>
              <w:t>процент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0C6512" w:rsidP="005D31A5">
            <w:pPr>
              <w:jc w:val="center"/>
            </w:pPr>
            <w:r>
              <w:t>25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12" w:rsidRDefault="000C6512" w:rsidP="005D31A5">
            <w:pPr>
              <w:jc w:val="both"/>
            </w:pPr>
            <w:r>
              <w:t xml:space="preserve">годовой отчет комитета по управлению муниципальным имуществом города Ставрополя в министерство строительства </w:t>
            </w:r>
          </w:p>
          <w:p w:rsidR="000C6512" w:rsidRDefault="000C6512" w:rsidP="005D31A5">
            <w:pPr>
              <w:jc w:val="both"/>
            </w:pPr>
            <w:r>
              <w:t>и архитектуры Ставропольского края</w:t>
            </w:r>
          </w:p>
        </w:tc>
      </w:tr>
      <w:tr w:rsidR="000C6512" w:rsidTr="000C6512">
        <w:trPr>
          <w:trHeight w:val="16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5D31A5">
            <w:pPr>
              <w:jc w:val="both"/>
            </w:pPr>
            <w: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Pr="000C6512" w:rsidRDefault="000C6512" w:rsidP="00DA6BAC">
            <w:pPr>
              <w:jc w:val="both"/>
            </w:pPr>
            <w:r>
              <w:rPr>
                <w:rFonts w:eastAsia="Calibri"/>
              </w:rPr>
              <w:t>О</w:t>
            </w:r>
            <w:r w:rsidRPr="000C6512">
              <w:rPr>
                <w:rFonts w:eastAsia="Calibri"/>
              </w:rPr>
              <w:t>бщая площадь жилых помещений выкупленных у собственников жилых помещений, на которые получена муниципальным образованием городом Ставрополем Ставропольского края субсидия на выплату собственникам жилых помещений возмещения за из</w:t>
            </w:r>
            <w:r w:rsidR="00DA6BAC">
              <w:rPr>
                <w:rFonts w:eastAsia="Calibri"/>
              </w:rPr>
              <w:t xml:space="preserve">ымаемое </w:t>
            </w:r>
            <w:r w:rsidRPr="000C6512">
              <w:rPr>
                <w:rFonts w:eastAsia="Calibri"/>
              </w:rPr>
              <w:t>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0C6512">
            <w:pPr>
              <w:ind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метр квадрат</w:t>
            </w:r>
          </w:p>
          <w:p w:rsidR="000C6512" w:rsidRDefault="000C6512" w:rsidP="000C6512">
            <w:pPr>
              <w:ind w:right="-61"/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ный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Pr="001D4D18" w:rsidRDefault="001D4D18" w:rsidP="005D31A5">
            <w:pPr>
              <w:jc w:val="center"/>
            </w:pPr>
            <w:r>
              <w:rPr>
                <w:lang w:val="en-US"/>
              </w:rPr>
              <w:t>1 179</w:t>
            </w:r>
            <w:r>
              <w:t>,1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12" w:rsidRDefault="000C6512" w:rsidP="000C6512">
            <w:pPr>
              <w:jc w:val="both"/>
            </w:pPr>
            <w:r>
              <w:t xml:space="preserve">годовой отчет комитета по управлению муниципальным имуществом города Ставрополя в министерство строительства </w:t>
            </w:r>
          </w:p>
          <w:p w:rsidR="000C6512" w:rsidRDefault="000C6512" w:rsidP="000C6512">
            <w:pPr>
              <w:jc w:val="both"/>
            </w:pPr>
            <w:r>
              <w:t>и архитектуры Ставропольского края</w:t>
            </w:r>
          </w:p>
        </w:tc>
      </w:tr>
      <w:tr w:rsidR="000C6512" w:rsidTr="001241E0">
        <w:trPr>
          <w:trHeight w:val="16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12" w:rsidRDefault="000C6512" w:rsidP="005D31A5">
            <w:pPr>
              <w:jc w:val="both"/>
            </w:pPr>
            <w: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12" w:rsidRPr="002B560E" w:rsidRDefault="002B560E" w:rsidP="002414F7">
            <w:pPr>
              <w:jc w:val="both"/>
            </w:pPr>
            <w:r>
              <w:rPr>
                <w:rFonts w:eastAsia="Calibri"/>
              </w:rPr>
              <w:t>К</w:t>
            </w:r>
            <w:r w:rsidR="000C6512" w:rsidRPr="002B560E">
              <w:rPr>
                <w:rFonts w:eastAsia="Calibri"/>
              </w:rPr>
              <w:t>оличество граждан, переселенных из жилых помещений аварийных многоквартирных домов на которые получен</w:t>
            </w:r>
            <w:r w:rsidR="002414F7">
              <w:rPr>
                <w:rFonts w:eastAsia="Calibri"/>
              </w:rPr>
              <w:t>а</w:t>
            </w:r>
            <w:bookmarkStart w:id="0" w:name="_GoBack"/>
            <w:bookmarkEnd w:id="0"/>
            <w:r w:rsidR="000C6512" w:rsidRPr="002B560E">
              <w:rPr>
                <w:rFonts w:eastAsia="Calibri"/>
              </w:rPr>
              <w:t xml:space="preserve"> муниципальным образованием городом Ставрополем Ставропольского края субсидия на выплату собственникам жилых помещений возмещения за изымаемое 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12" w:rsidRDefault="002B560E" w:rsidP="005D31A5">
            <w:pPr>
              <w:ind w:right="-61"/>
            </w:pPr>
            <w:r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512" w:rsidRDefault="001D4D18" w:rsidP="005D31A5">
            <w:pPr>
              <w:jc w:val="center"/>
            </w:pPr>
            <w:r>
              <w:t>102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60E" w:rsidRDefault="002B560E" w:rsidP="002B560E">
            <w:pPr>
              <w:jc w:val="both"/>
            </w:pPr>
            <w:r>
              <w:t xml:space="preserve">годовой отчет комитета по управлению муниципальным имуществом города Ставрополя в министерство строительства </w:t>
            </w:r>
          </w:p>
          <w:p w:rsidR="000C6512" w:rsidRDefault="002B560E" w:rsidP="002B560E">
            <w:pPr>
              <w:jc w:val="both"/>
            </w:pPr>
            <w:r>
              <w:t>и архитектуры Ставропольского края</w:t>
            </w:r>
          </w:p>
        </w:tc>
      </w:tr>
    </w:tbl>
    <w:p w:rsidR="005D31A5" w:rsidRDefault="005D31A5" w:rsidP="005D31A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Уровень достижения результатов </w:t>
      </w:r>
      <w:r>
        <w:rPr>
          <w:snapToGrid w:val="0"/>
          <w:sz w:val="28"/>
          <w:szCs w:val="28"/>
        </w:rPr>
        <w:t>реализации Подпрограммы определяется следующим образом:</w:t>
      </w:r>
    </w:p>
    <w:p w:rsidR="005D31A5" w:rsidRDefault="005D31A5" w:rsidP="005D31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или увеличении значений показателей (индикаторов) Подпрограмма признается эффективной;</w:t>
      </w:r>
    </w:p>
    <w:p w:rsidR="003833D3" w:rsidRDefault="005D31A5" w:rsidP="00AE5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5F6900">
        <w:rPr>
          <w:sz w:val="28"/>
          <w:szCs w:val="28"/>
        </w:rPr>
        <w:t>не достижении</w:t>
      </w:r>
      <w:r>
        <w:rPr>
          <w:sz w:val="28"/>
          <w:szCs w:val="28"/>
        </w:rPr>
        <w:t xml:space="preserve"> значений показателей (индикаторов) более чем на</w:t>
      </w:r>
      <w:r w:rsidR="002B560E">
        <w:rPr>
          <w:sz w:val="28"/>
          <w:szCs w:val="28"/>
        </w:rPr>
        <w:t xml:space="preserve"> </w:t>
      </w:r>
      <w:r>
        <w:rPr>
          <w:sz w:val="28"/>
          <w:szCs w:val="28"/>
        </w:rPr>
        <w:t>50 процентов Подпрограмма признается неэффективной</w:t>
      </w:r>
      <w:r w:rsidR="00AE557F">
        <w:rPr>
          <w:sz w:val="28"/>
          <w:szCs w:val="28"/>
        </w:rPr>
        <w:t>.</w:t>
      </w:r>
    </w:p>
    <w:p w:rsidR="00431FF4" w:rsidRDefault="00431FF4" w:rsidP="00AE557F">
      <w:pPr>
        <w:ind w:firstLine="709"/>
        <w:jc w:val="both"/>
        <w:rPr>
          <w:sz w:val="28"/>
          <w:szCs w:val="28"/>
        </w:rPr>
      </w:pPr>
    </w:p>
    <w:p w:rsidR="00431FF4" w:rsidRDefault="00431FF4" w:rsidP="00AE557F">
      <w:pPr>
        <w:ind w:firstLine="709"/>
        <w:jc w:val="both"/>
        <w:rPr>
          <w:sz w:val="28"/>
          <w:szCs w:val="28"/>
        </w:rPr>
      </w:pPr>
    </w:p>
    <w:p w:rsidR="00431FF4" w:rsidRDefault="00431FF4" w:rsidP="00431FF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431FF4" w:rsidRPr="008A068E" w:rsidRDefault="00431FF4" w:rsidP="00431FF4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Ю.В. </w:t>
      </w:r>
      <w:proofErr w:type="spellStart"/>
      <w:r>
        <w:rPr>
          <w:sz w:val="28"/>
          <w:szCs w:val="28"/>
        </w:rPr>
        <w:t>Белолапенко</w:t>
      </w:r>
      <w:proofErr w:type="spellEnd"/>
    </w:p>
    <w:p w:rsidR="00431FF4" w:rsidRPr="005D31A5" w:rsidRDefault="00431FF4" w:rsidP="00AE557F">
      <w:pPr>
        <w:ind w:firstLine="709"/>
        <w:jc w:val="both"/>
      </w:pPr>
    </w:p>
    <w:sectPr w:rsidR="00431FF4" w:rsidRPr="005D31A5" w:rsidSect="005C5A18">
      <w:headerReference w:type="default" r:id="rId7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8B1" w:rsidRDefault="006D08B1" w:rsidP="005D31A5">
      <w:r>
        <w:separator/>
      </w:r>
    </w:p>
  </w:endnote>
  <w:endnote w:type="continuationSeparator" w:id="0">
    <w:p w:rsidR="006D08B1" w:rsidRDefault="006D08B1" w:rsidP="005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8B1" w:rsidRDefault="006D08B1" w:rsidP="005D31A5">
      <w:r>
        <w:separator/>
      </w:r>
    </w:p>
  </w:footnote>
  <w:footnote w:type="continuationSeparator" w:id="0">
    <w:p w:rsidR="006D08B1" w:rsidRDefault="006D08B1" w:rsidP="005D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02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C5A18" w:rsidRPr="005C5A18" w:rsidRDefault="005C5A18">
        <w:pPr>
          <w:pStyle w:val="a4"/>
          <w:jc w:val="center"/>
          <w:rPr>
            <w:sz w:val="28"/>
            <w:szCs w:val="28"/>
          </w:rPr>
        </w:pPr>
        <w:r w:rsidRPr="005C5A18">
          <w:rPr>
            <w:sz w:val="28"/>
            <w:szCs w:val="28"/>
          </w:rPr>
          <w:fldChar w:fldCharType="begin"/>
        </w:r>
        <w:r w:rsidRPr="005C5A18">
          <w:rPr>
            <w:sz w:val="28"/>
            <w:szCs w:val="28"/>
          </w:rPr>
          <w:instrText>PAGE   \* MERGEFORMAT</w:instrText>
        </w:r>
        <w:r w:rsidRPr="005C5A18">
          <w:rPr>
            <w:sz w:val="28"/>
            <w:szCs w:val="28"/>
          </w:rPr>
          <w:fldChar w:fldCharType="separate"/>
        </w:r>
        <w:r w:rsidR="002414F7">
          <w:rPr>
            <w:noProof/>
            <w:sz w:val="28"/>
            <w:szCs w:val="28"/>
          </w:rPr>
          <w:t>2</w:t>
        </w:r>
        <w:r w:rsidRPr="005C5A18">
          <w:rPr>
            <w:sz w:val="28"/>
            <w:szCs w:val="28"/>
          </w:rPr>
          <w:fldChar w:fldCharType="end"/>
        </w:r>
      </w:p>
    </w:sdtContent>
  </w:sdt>
  <w:p w:rsidR="005C5A18" w:rsidRDefault="005C5A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D"/>
    <w:rsid w:val="00025F6C"/>
    <w:rsid w:val="000C6512"/>
    <w:rsid w:val="001D4D18"/>
    <w:rsid w:val="001E2E17"/>
    <w:rsid w:val="002414F7"/>
    <w:rsid w:val="002457CB"/>
    <w:rsid w:val="002B560E"/>
    <w:rsid w:val="002E3193"/>
    <w:rsid w:val="00312B32"/>
    <w:rsid w:val="003516DF"/>
    <w:rsid w:val="003833D3"/>
    <w:rsid w:val="00426ACC"/>
    <w:rsid w:val="00431FF4"/>
    <w:rsid w:val="005B4919"/>
    <w:rsid w:val="005C5A18"/>
    <w:rsid w:val="005D31A5"/>
    <w:rsid w:val="005F6900"/>
    <w:rsid w:val="006606A7"/>
    <w:rsid w:val="006D08B1"/>
    <w:rsid w:val="008F0337"/>
    <w:rsid w:val="0094584E"/>
    <w:rsid w:val="009503A4"/>
    <w:rsid w:val="009607E9"/>
    <w:rsid w:val="009A7D4F"/>
    <w:rsid w:val="009C4B3C"/>
    <w:rsid w:val="009C5A6B"/>
    <w:rsid w:val="00A45DE4"/>
    <w:rsid w:val="00A5567D"/>
    <w:rsid w:val="00AE557F"/>
    <w:rsid w:val="00C022FC"/>
    <w:rsid w:val="00CA71EB"/>
    <w:rsid w:val="00DA6BAC"/>
    <w:rsid w:val="00DC60D3"/>
    <w:rsid w:val="00ED55C9"/>
    <w:rsid w:val="00F31962"/>
    <w:rsid w:val="00F67F1D"/>
    <w:rsid w:val="00FD72A1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2ADBA-A1A4-4C29-BAD0-C1E6AC38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7F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D31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3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31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3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B63C-1ACF-4968-95CF-60866DD2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Шипилова Галина Алексеевна</cp:lastModifiedBy>
  <cp:revision>3</cp:revision>
  <cp:lastPrinted>2019-11-29T06:30:00Z</cp:lastPrinted>
  <dcterms:created xsi:type="dcterms:W3CDTF">2019-11-29T06:41:00Z</dcterms:created>
  <dcterms:modified xsi:type="dcterms:W3CDTF">2019-11-29T10:25:00Z</dcterms:modified>
</cp:coreProperties>
</file>